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A6" w:rsidRDefault="00781EA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-396240</wp:posOffset>
            </wp:positionV>
            <wp:extent cx="1028700" cy="1028700"/>
            <wp:effectExtent l="19050" t="0" r="0" b="0"/>
            <wp:wrapNone/>
            <wp:docPr id="3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ประกาศองค์การบริหารส่วนตำบลหนองขาม</w:t>
      </w:r>
    </w:p>
    <w:p w:rsidR="00781EA6" w:rsidRDefault="00781EA6" w:rsidP="00781EA6">
      <w:pPr>
        <w:spacing w:after="0"/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 ข้อบัญญัติงบประมาณรายจ่ายประจำปีงบประมาณ พ.ศ.๒๕๕๙</w:t>
      </w: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************************</w:t>
      </w:r>
    </w:p>
    <w:p w:rsidR="00781EA6" w:rsidRDefault="00781EA6" w:rsidP="00781EA6">
      <w:pPr>
        <w:spacing w:after="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อาศัยอำนาจตามความในมาตรา ๗๑ และมาตรา  ๘๗ แห่งพระราชบัญญัติสภาตำบลและองค์การบริหารส่วนตำบล พ.ศ. ๒๕๓๗ และแก้ไขเพิ่มเติมถึง (ฉบับที่ ๖) พ.ศ.๒๕๕๒ ข้อ ๒๕ ระเบียบกระทรวงมหาดไทย ว่าด้วยวิธีการงบประมาณขององค์กรปกครองส่วนท้องถิ่น พ.ศ.๒๕๕๑ (ฉบับที่ ๒) พ.ศ. ๒๕๕๓ เรื่อง ข้อบัญญัติงบประมาณรายจ่ายประจำปีงบประมาณ พ.ศ. ๒๕๕๙ ซึ่งสภาองค์การบริหารส่วนตำบลหนองขาม ได้เห็นชอบและนายอำเภอคอนสวรรค์ได้อนุมัติเรียบร้อยแล้ว เมื่อวันที่ ๑๗ กันยายน พ.ศ. ๒๕๕๘</w:t>
      </w:r>
    </w:p>
    <w:p w:rsidR="00E23BCA" w:rsidRDefault="00E23BCA" w:rsidP="00781EA6">
      <w:pPr>
        <w:spacing w:after="0"/>
        <w:ind w:left="720" w:firstLine="72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</w:t>
      </w:r>
      <w:r w:rsidR="00781EA6">
        <w:rPr>
          <w:rFonts w:ascii="TH Niramit AS" w:hAnsi="TH Niramit AS" w:cs="TH Niramit AS" w:hint="cs"/>
          <w:sz w:val="32"/>
          <w:szCs w:val="32"/>
          <w:cs/>
        </w:rPr>
        <w:t xml:space="preserve"> จึงประกาศใช้</w:t>
      </w:r>
      <w:r>
        <w:rPr>
          <w:rFonts w:ascii="TH Niramit AS" w:hAnsi="TH Niramit AS" w:cs="TH Niramit AS" w:hint="cs"/>
          <w:sz w:val="32"/>
          <w:szCs w:val="32"/>
          <w:cs/>
        </w:rPr>
        <w:t>ข้อบัญญัติงบประมาณรายจ่าย</w:t>
      </w:r>
    </w:p>
    <w:p w:rsidR="00781EA6" w:rsidRDefault="00E23BCA" w:rsidP="00E23BCA">
      <w:pPr>
        <w:spacing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 ๒๕๕๙ เพื่อปิดประกาศและประชาสัมพันธ์ให้ประชาชนได้รับทราบโดยทั่วกัน</w:t>
      </w:r>
    </w:p>
    <w:p w:rsidR="00781EA6" w:rsidRDefault="00781EA6" w:rsidP="00781EA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ตั้งแต่</w:t>
      </w:r>
      <w:r w:rsidR="00E23BCA">
        <w:rPr>
          <w:rFonts w:ascii="TH Niramit AS" w:hAnsi="TH Niramit AS" w:cs="TH Niramit AS" w:hint="cs"/>
          <w:sz w:val="32"/>
          <w:szCs w:val="32"/>
          <w:cs/>
        </w:rPr>
        <w:t>วันที่ ๑ ตุลาคม   พ.ศ.๒๕๕๘ เป็นต้นไป</w:t>
      </w:r>
    </w:p>
    <w:p w:rsidR="00781EA6" w:rsidRDefault="00E23BCA" w:rsidP="00781EA6">
      <w:pPr>
        <w:spacing w:before="160" w:after="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ประกาศ  ณ  วันที่   ๑๘</w:t>
      </w:r>
      <w:r w:rsidR="00781EA6">
        <w:rPr>
          <w:rFonts w:ascii="TH Niramit AS" w:hAnsi="TH Niramit AS" w:cs="TH Niramit AS" w:hint="cs"/>
          <w:sz w:val="32"/>
          <w:szCs w:val="32"/>
          <w:cs/>
        </w:rPr>
        <w:t xml:space="preserve">  เดือน  </w:t>
      </w:r>
      <w:r>
        <w:rPr>
          <w:rFonts w:ascii="TH Niramit AS" w:hAnsi="TH Niramit AS" w:cs="TH Niramit AS" w:hint="cs"/>
          <w:sz w:val="32"/>
          <w:szCs w:val="32"/>
          <w:cs/>
        </w:rPr>
        <w:t>กันยายน</w:t>
      </w:r>
      <w:r w:rsidR="00781EA6">
        <w:rPr>
          <w:rFonts w:ascii="TH Niramit AS" w:hAnsi="TH Niramit AS" w:cs="TH Niramit AS" w:hint="cs"/>
          <w:sz w:val="32"/>
          <w:szCs w:val="32"/>
          <w:cs/>
        </w:rPr>
        <w:t xml:space="preserve">   พ.ศ. ๒๕๕๘</w:t>
      </w:r>
    </w:p>
    <w:p w:rsidR="00781EA6" w:rsidRDefault="00781EA6" w:rsidP="00781EA6">
      <w:pPr>
        <w:spacing w:before="160" w:after="0"/>
        <w:rPr>
          <w:rFonts w:ascii="TH Niramit AS" w:hAnsi="TH Niramit AS" w:cs="TH Niramit AS"/>
          <w:sz w:val="32"/>
          <w:szCs w:val="32"/>
        </w:rPr>
      </w:pP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(ลงชื่อ)   สมนึก   เลี้ยงพรม</w:t>
      </w: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(นายสมนึก   เลี้ยงพรม)</w:t>
      </w:r>
    </w:p>
    <w:p w:rsidR="00781EA6" w:rsidRDefault="00781EA6" w:rsidP="00781EA6">
      <w:pPr>
        <w:spacing w:after="0"/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นายกองค์การบริหารส่วนตำบลหนองขาม</w:t>
      </w:r>
    </w:p>
    <w:p w:rsidR="00781EA6" w:rsidRPr="00C55179" w:rsidRDefault="00781EA6" w:rsidP="00781EA6">
      <w:pPr>
        <w:spacing w:before="160" w:after="0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781EA6" w:rsidRDefault="00781EA6" w:rsidP="00781EA6"/>
    <w:p w:rsidR="00781EA6" w:rsidRDefault="00781EA6">
      <w:pPr>
        <w:rPr>
          <w:rFonts w:hint="cs"/>
        </w:rPr>
      </w:pPr>
    </w:p>
    <w:sectPr w:rsidR="00781EA6" w:rsidSect="00781EA6">
      <w:pgSz w:w="11906" w:h="16838"/>
      <w:pgMar w:top="1134" w:right="113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81EA6"/>
    <w:rsid w:val="000F3A53"/>
    <w:rsid w:val="00781EA6"/>
    <w:rsid w:val="00E2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1</cp:revision>
  <dcterms:created xsi:type="dcterms:W3CDTF">2017-01-15T05:09:00Z</dcterms:created>
  <dcterms:modified xsi:type="dcterms:W3CDTF">2017-01-15T05:23:00Z</dcterms:modified>
</cp:coreProperties>
</file>